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20" w:rsidRDefault="00BD7E20" w:rsidP="00BD7E20">
      <w:pPr>
        <w:jc w:val="both"/>
        <w:rPr>
          <w:b/>
        </w:rPr>
      </w:pPr>
      <w:r w:rsidRPr="0078785B">
        <w:t>Obecné zastupiteľstvo v </w:t>
      </w:r>
      <w:r>
        <w:t>Pušovciach</w:t>
      </w:r>
      <w:r w:rsidRPr="0078785B">
        <w:t xml:space="preserve">  podľa § 6 zákona č. 369/1990 Zb. o obecnom zriadení v znení neskorších predpisov, § 6  ods. 12 </w:t>
      </w:r>
      <w:r w:rsidR="009D7FB6">
        <w:t xml:space="preserve">písm. d) </w:t>
      </w:r>
      <w:r w:rsidRPr="0078785B">
        <w:t>zákona č. 596/2003 Z. z. o štátnej správe v školstve a školskej samospráve</w:t>
      </w:r>
      <w:r w:rsidR="009D7FB6">
        <w:t xml:space="preserve">, § 19 zákona č. 523/2004 Z. z. o rozpočtových </w:t>
      </w:r>
      <w:proofErr w:type="spellStart"/>
      <w:r w:rsidR="009D7FB6">
        <w:t>pravilách</w:t>
      </w:r>
      <w:proofErr w:type="spellEnd"/>
      <w:r w:rsidR="009D7FB6">
        <w:t xml:space="preserve"> verejnej správy </w:t>
      </w:r>
      <w:r w:rsidRPr="0078785B">
        <w:t xml:space="preserve">a o zmene a doplnení niektorých zákonov v znení neskorších predpisov </w:t>
      </w:r>
      <w:r w:rsidR="009D7FB6">
        <w:t xml:space="preserve">a § 7 zákona č. 583/2004 Z. z.  o rozpočtových pravidlách územnej samosprávy v </w:t>
      </w:r>
      <w:r w:rsidR="009D7FB6" w:rsidRPr="0078785B">
        <w:t xml:space="preserve">znení neskorších predpisov </w:t>
      </w:r>
      <w:r w:rsidR="009D7FB6">
        <w:t xml:space="preserve">a na základe zákona č. 179/2009 Z. z., ktorým sa dopĺňa zákon č. 597/2003 Z. z. o financovaní základných škôl, stredných škôl a školských zariadení v znení neskorších predpisov </w:t>
      </w:r>
      <w:r w:rsidRPr="009D7FB6">
        <w:rPr>
          <w:b/>
        </w:rPr>
        <w:t xml:space="preserve">vydáva </w:t>
      </w:r>
    </w:p>
    <w:p w:rsidR="009E3195" w:rsidRDefault="009E3195" w:rsidP="00BD7E20">
      <w:pPr>
        <w:jc w:val="both"/>
        <w:rPr>
          <w:b/>
        </w:rPr>
      </w:pPr>
    </w:p>
    <w:p w:rsidR="00BD7E20" w:rsidRPr="0078785B" w:rsidRDefault="00BD7E20" w:rsidP="00BD7E20">
      <w:pPr>
        <w:jc w:val="both"/>
      </w:pPr>
    </w:p>
    <w:p w:rsidR="00BD7E20" w:rsidRPr="009E3195" w:rsidRDefault="00BD7E20" w:rsidP="00BD7E20">
      <w:pPr>
        <w:jc w:val="center"/>
        <w:rPr>
          <w:sz w:val="28"/>
          <w:szCs w:val="28"/>
        </w:rPr>
      </w:pPr>
      <w:r w:rsidRPr="009E3195">
        <w:rPr>
          <w:rStyle w:val="Siln"/>
          <w:bCs w:val="0"/>
          <w:sz w:val="28"/>
          <w:szCs w:val="28"/>
        </w:rPr>
        <w:t xml:space="preserve">Všeobecne záväzné nariadenie Obce Pušovce  č. </w:t>
      </w:r>
      <w:r w:rsidR="009D7FB6" w:rsidRPr="009E3195">
        <w:rPr>
          <w:rStyle w:val="Siln"/>
          <w:bCs w:val="0"/>
          <w:sz w:val="28"/>
          <w:szCs w:val="28"/>
        </w:rPr>
        <w:t>5</w:t>
      </w:r>
      <w:r w:rsidRPr="009E3195">
        <w:rPr>
          <w:rStyle w:val="Siln"/>
          <w:bCs w:val="0"/>
          <w:sz w:val="28"/>
          <w:szCs w:val="28"/>
        </w:rPr>
        <w:t>//201</w:t>
      </w:r>
      <w:r w:rsidR="009D7FB6" w:rsidRPr="009E3195">
        <w:rPr>
          <w:rStyle w:val="Siln"/>
          <w:bCs w:val="0"/>
          <w:sz w:val="28"/>
          <w:szCs w:val="28"/>
        </w:rPr>
        <w:t>6</w:t>
      </w:r>
    </w:p>
    <w:p w:rsidR="00BD7E20" w:rsidRPr="009E3195" w:rsidRDefault="00BD7E20" w:rsidP="00BD7E20">
      <w:pPr>
        <w:jc w:val="center"/>
        <w:rPr>
          <w:rStyle w:val="Siln"/>
          <w:bCs w:val="0"/>
          <w:sz w:val="28"/>
          <w:szCs w:val="28"/>
        </w:rPr>
      </w:pPr>
      <w:r w:rsidRPr="009E3195">
        <w:rPr>
          <w:rStyle w:val="Siln"/>
          <w:bCs w:val="0"/>
          <w:sz w:val="28"/>
          <w:szCs w:val="28"/>
        </w:rPr>
        <w:t>o určení výšky finančných prostriedkov na financovanie originálnych kompetencií na úseku školstva</w:t>
      </w:r>
      <w:r w:rsidR="009D7FB6" w:rsidRPr="009E3195">
        <w:rPr>
          <w:rStyle w:val="Siln"/>
          <w:bCs w:val="0"/>
          <w:sz w:val="28"/>
          <w:szCs w:val="28"/>
        </w:rPr>
        <w:t xml:space="preserve"> na rok 2017</w:t>
      </w:r>
    </w:p>
    <w:p w:rsidR="00BD7E20" w:rsidRPr="0078785B" w:rsidRDefault="00BD7E20" w:rsidP="00BD7E20">
      <w:pPr>
        <w:jc w:val="both"/>
      </w:pPr>
    </w:p>
    <w:p w:rsidR="00BD7E20" w:rsidRPr="0078785B" w:rsidRDefault="00BD7E20" w:rsidP="00BD7E20">
      <w:pPr>
        <w:jc w:val="both"/>
      </w:pPr>
    </w:p>
    <w:p w:rsidR="00BD7E20" w:rsidRPr="0078785B" w:rsidRDefault="00BD7E20" w:rsidP="00BD7E20">
      <w:pPr>
        <w:jc w:val="center"/>
        <w:rPr>
          <w:rStyle w:val="Siln"/>
        </w:rPr>
      </w:pPr>
      <w:r w:rsidRPr="0078785B">
        <w:rPr>
          <w:rStyle w:val="Siln"/>
        </w:rPr>
        <w:t xml:space="preserve">Čl. </w:t>
      </w:r>
      <w:r>
        <w:rPr>
          <w:rStyle w:val="Siln"/>
        </w:rPr>
        <w:t>1</w:t>
      </w:r>
    </w:p>
    <w:p w:rsidR="00BD7E20" w:rsidRPr="0078785B" w:rsidRDefault="00BD7E20" w:rsidP="00BD7E20">
      <w:pPr>
        <w:jc w:val="center"/>
        <w:rPr>
          <w:rStyle w:val="Siln"/>
          <w:bCs w:val="0"/>
        </w:rPr>
      </w:pPr>
      <w:r w:rsidRPr="0078785B">
        <w:rPr>
          <w:rStyle w:val="Siln"/>
          <w:bCs w:val="0"/>
        </w:rPr>
        <w:t>Úvodné ustanovenie</w:t>
      </w:r>
    </w:p>
    <w:p w:rsidR="00BD7E20" w:rsidRPr="0078785B" w:rsidRDefault="00BD7E20" w:rsidP="00BD7E20">
      <w:pPr>
        <w:jc w:val="both"/>
      </w:pPr>
    </w:p>
    <w:p w:rsidR="00BD7E20" w:rsidRDefault="00BD7E20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Obec Pušovce (ďalej len „obec“) je zriaďovateľom Materskej školy ( ďalej len MŠ )                       Pušovce bez právnej subjektivity  a</w:t>
      </w:r>
      <w:r w:rsidR="009D7FB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zariadenia školského stravovania – školská jedáleň (ďalej len ŠJ).</w:t>
      </w:r>
    </w:p>
    <w:p w:rsidR="00BD7E20" w:rsidRDefault="00BD7E20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Na území obce nie sú zriadené súkromné alebo cirkevné základné školy a</w:t>
      </w:r>
      <w:r w:rsidR="009D7FB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školské zariadenia.</w:t>
      </w:r>
    </w:p>
    <w:p w:rsidR="00BD7E20" w:rsidRDefault="00BD7E20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 Obec nie je zriaďovateľom centra voľného času (ďalej len „CVČ“) a</w:t>
      </w:r>
      <w:r w:rsidR="009D7FB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na jej území nie je</w:t>
      </w:r>
    </w:p>
    <w:p w:rsidR="00BD7E20" w:rsidRDefault="00BD7E20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zriadené iné CVČ.</w:t>
      </w:r>
    </w:p>
    <w:p w:rsidR="00BD7E20" w:rsidRDefault="00BD7E20" w:rsidP="00BD7E20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BD7E20" w:rsidRPr="00B0226A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0226A">
        <w:rPr>
          <w:rFonts w:eastAsia="Calibri"/>
          <w:b/>
          <w:bCs/>
          <w:lang w:eastAsia="en-US"/>
        </w:rPr>
        <w:t>Čl.  2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0226A">
        <w:rPr>
          <w:rFonts w:eastAsia="Calibri"/>
          <w:b/>
          <w:bCs/>
          <w:lang w:eastAsia="en-US"/>
        </w:rPr>
        <w:t>Predmet úpravy</w:t>
      </w:r>
    </w:p>
    <w:p w:rsidR="00BD7E20" w:rsidRPr="00B0226A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D7E20" w:rsidRDefault="00BD7E20" w:rsidP="00BD7E2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Toto všeobecne záväzné nariadenie určuje:</w:t>
      </w:r>
    </w:p>
    <w:p w:rsidR="00BD7E20" w:rsidRDefault="00BD7E20" w:rsidP="009D7FB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výšku finančných prostriedkov na príslušný kalendárny rok na prevádzku a</w:t>
      </w:r>
      <w:r w:rsidR="009D7FB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mzdy na</w:t>
      </w:r>
      <w:r w:rsidR="009D7FB6">
        <w:rPr>
          <w:rFonts w:eastAsia="Calibri"/>
          <w:lang w:eastAsia="en-US"/>
        </w:rPr>
        <w:t xml:space="preserve"> dieťa MŠ, zariadenia školského stravovania pre žiakov MŠ a ZŠ</w:t>
      </w:r>
      <w:r>
        <w:rPr>
          <w:rFonts w:eastAsia="Calibri"/>
          <w:lang w:eastAsia="en-US"/>
        </w:rPr>
        <w:t xml:space="preserve"> </w:t>
      </w:r>
      <w:r w:rsidR="009D7FB6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na správu školských objektov,</w:t>
      </w:r>
    </w:p>
    <w:p w:rsidR="00BD7E20" w:rsidRDefault="00BD7E20" w:rsidP="00BD7E2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b) účel a použitie finančných prostriedkov,</w:t>
      </w:r>
    </w:p>
    <w:p w:rsidR="00BD7E20" w:rsidRDefault="00BD7E20" w:rsidP="00BD7E2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c) lehotu na predloženie údajov potrebných na financovanie MŠ a  ŠJ,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D7E20" w:rsidRPr="00956DD9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6DD9">
        <w:rPr>
          <w:rFonts w:eastAsia="Calibri"/>
          <w:b/>
          <w:bCs/>
          <w:lang w:eastAsia="en-US"/>
        </w:rPr>
        <w:t>Čl. 3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56DD9">
        <w:rPr>
          <w:rFonts w:eastAsia="Calibri"/>
          <w:b/>
          <w:bCs/>
          <w:lang w:eastAsia="en-US"/>
        </w:rPr>
        <w:t xml:space="preserve">Účel finančných prostriedkov </w:t>
      </w:r>
    </w:p>
    <w:p w:rsidR="00BD7E20" w:rsidRPr="00956DD9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D7E20" w:rsidRDefault="00BD7E20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Finančné prostriedky sa poskytujú obci z rozpočtu Slovenskej republiky podľa Nariadenia</w:t>
      </w:r>
    </w:p>
    <w:p w:rsidR="00BD7E20" w:rsidRDefault="00BD7E20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vlády SR č. 668/ 2004 Z. z. o rozdeľovaní výnosu dane z príjmov územnej samospráve</w:t>
      </w:r>
      <w:r w:rsidR="008E152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v </w:t>
      </w:r>
      <w:r w:rsidR="008E1526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není neskorších predpisov.</w:t>
      </w:r>
    </w:p>
    <w:p w:rsidR="00BD7E20" w:rsidRDefault="00BD7E20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Finančné prostriedky sú určené na </w:t>
      </w:r>
      <w:r w:rsidR="008E1526">
        <w:rPr>
          <w:rFonts w:eastAsia="Calibri"/>
          <w:lang w:eastAsia="en-US"/>
        </w:rPr>
        <w:t>úhradu osobných a prevádzkových nákladov MŠ a ŠJ</w:t>
      </w:r>
      <w:r>
        <w:rPr>
          <w:rFonts w:eastAsia="Calibri"/>
          <w:lang w:eastAsia="en-US"/>
        </w:rPr>
        <w:t xml:space="preserve">, </w:t>
      </w:r>
    </w:p>
    <w:p w:rsidR="00BD7E20" w:rsidRDefault="00BD7E20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Finančné prostriedky na správu školských objektov predstavujú výdavky spojené so</w:t>
      </w:r>
    </w:p>
    <w:p w:rsidR="00BD7E20" w:rsidRDefault="00BD7E20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správou týchto objektov.</w:t>
      </w:r>
    </w:p>
    <w:p w:rsidR="00F31A9C" w:rsidRDefault="00F31A9C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31A9C" w:rsidRDefault="00F31A9C" w:rsidP="00BD7E2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D7E20" w:rsidRPr="00676621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76621">
        <w:rPr>
          <w:rFonts w:eastAsia="Calibri"/>
          <w:b/>
          <w:bCs/>
          <w:lang w:eastAsia="en-US"/>
        </w:rPr>
        <w:t>Čl. 4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Použitie </w:t>
      </w:r>
      <w:r w:rsidR="008E1526"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finančných prostriedkov 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BD7E20" w:rsidRDefault="00BD7E20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 Na použitie finančných prostriedkov sa vzťahuje zákon č. 523/2004 Z. z. o rozpočtových</w:t>
      </w:r>
    </w:p>
    <w:p w:rsidR="00BD7E20" w:rsidRDefault="00BD7E20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pravidlách verejnej správy a o zmene a doplnení niektorých zákonov v znení neskorších predpisov, zákon č. 583/2004 Z. z. o rozpočtových pravidlách územnej samosprávy a o zmene</w:t>
      </w:r>
    </w:p>
    <w:p w:rsidR="00BD7E20" w:rsidRDefault="00BD7E20" w:rsidP="00BD7E2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a doplnení niektorých zákonov v znení neskorších predpisov.</w:t>
      </w:r>
    </w:p>
    <w:p w:rsidR="00BD7E20" w:rsidRDefault="00BD7E20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 Použité finančné prostriedky musia byť vynaložené hospodárne, efektívne, účelne, účinne.</w:t>
      </w:r>
    </w:p>
    <w:p w:rsidR="00BD7E20" w:rsidRDefault="008E1526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BD7E20">
        <w:rPr>
          <w:rFonts w:eastAsia="Calibri"/>
          <w:lang w:eastAsia="en-US"/>
        </w:rPr>
        <w:t>. Použitie finančných prostriedkov sa vzťahuje na počet detí /žiakov do 15. roku uvedených</w:t>
      </w:r>
      <w:r>
        <w:rPr>
          <w:rFonts w:eastAsia="Calibri"/>
          <w:lang w:eastAsia="en-US"/>
        </w:rPr>
        <w:t xml:space="preserve"> v </w:t>
      </w:r>
      <w:r w:rsidR="00BD7E20">
        <w:rPr>
          <w:rFonts w:eastAsia="Calibri"/>
          <w:lang w:eastAsia="en-US"/>
        </w:rPr>
        <w:t xml:space="preserve">zbere údajov v štatistickom výkaze Škôl MŠ SR 40-01 k 15. septembru predchádzajúceho kalendárneho roku, ktorý je rozhodujúci pre pridelenie finančných prostriedkov na mzdy a prevádzku v aktuálnom roku. </w:t>
      </w:r>
    </w:p>
    <w:p w:rsidR="00BD7E20" w:rsidRDefault="008E1526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BD7E20">
        <w:rPr>
          <w:rFonts w:eastAsia="Calibri"/>
          <w:lang w:eastAsia="en-US"/>
        </w:rPr>
        <w:t>. Termín použitia finančných prostriedkov je do 31. decembra príslušného kalendárneho roka.</w:t>
      </w:r>
    </w:p>
    <w:p w:rsidR="00BD7E20" w:rsidRDefault="00BD7E20" w:rsidP="00BD7E20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D7E20" w:rsidRPr="00676621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76621">
        <w:rPr>
          <w:rFonts w:eastAsia="Calibri"/>
          <w:b/>
          <w:bCs/>
          <w:lang w:eastAsia="en-US"/>
        </w:rPr>
        <w:t>Čl. 5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Výška a termín poskytnutia finančných prostriedkov 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BD7E20" w:rsidRDefault="00BD7E20" w:rsidP="00BD7E2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Výška finančných prostriedkov na príslušný kalendárny rok je určená v Prílohe č.1 tohto</w:t>
      </w:r>
    </w:p>
    <w:p w:rsidR="00BD7E20" w:rsidRDefault="00BD7E20" w:rsidP="00BD7E2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všeobecne záväzného nariadenia.</w:t>
      </w:r>
    </w:p>
    <w:p w:rsidR="00BD7E20" w:rsidRDefault="00BD7E20" w:rsidP="008E152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Obec použije finančné prostriedky  pre MŠ mesačne v jednej dvanástine z</w:t>
      </w:r>
      <w:r w:rsidR="008E152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celkového</w:t>
      </w:r>
      <w:r w:rsidR="008E1526">
        <w:rPr>
          <w:rFonts w:eastAsia="Calibri"/>
          <w:lang w:eastAsia="en-US"/>
        </w:rPr>
        <w:t xml:space="preserve"> ročného o</w:t>
      </w:r>
      <w:r>
        <w:rPr>
          <w:rFonts w:eastAsia="Calibri"/>
          <w:lang w:eastAsia="en-US"/>
        </w:rPr>
        <w:t>bjemu .</w:t>
      </w:r>
    </w:p>
    <w:p w:rsidR="00BD7E20" w:rsidRDefault="00BD7E20" w:rsidP="00BD7E2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D7E20" w:rsidRPr="0078785B" w:rsidRDefault="00BD7E20" w:rsidP="00BD7E20">
      <w:pPr>
        <w:jc w:val="center"/>
        <w:rPr>
          <w:rStyle w:val="Siln"/>
        </w:rPr>
      </w:pPr>
      <w:r w:rsidRPr="0078785B">
        <w:rPr>
          <w:rStyle w:val="Siln"/>
        </w:rPr>
        <w:t xml:space="preserve">Čl. </w:t>
      </w:r>
      <w:r>
        <w:rPr>
          <w:rStyle w:val="Siln"/>
        </w:rPr>
        <w:t>6</w:t>
      </w:r>
    </w:p>
    <w:p w:rsidR="00BD7E20" w:rsidRDefault="00BD7E20" w:rsidP="00BD7E20">
      <w:pPr>
        <w:jc w:val="center"/>
        <w:rPr>
          <w:rStyle w:val="Siln"/>
          <w:color w:val="646464"/>
        </w:rPr>
      </w:pPr>
      <w:r w:rsidRPr="0078785B">
        <w:rPr>
          <w:rStyle w:val="Siln"/>
        </w:rPr>
        <w:t>Normatívy</w:t>
      </w:r>
    </w:p>
    <w:p w:rsidR="00BD7E20" w:rsidRPr="0078785B" w:rsidRDefault="00BD7E20" w:rsidP="00BD7E20">
      <w:pPr>
        <w:jc w:val="both"/>
      </w:pPr>
    </w:p>
    <w:p w:rsidR="00BD7E20" w:rsidRPr="00870404" w:rsidRDefault="00BD7E20" w:rsidP="00BD7E20">
      <w:pPr>
        <w:jc w:val="both"/>
        <w:rPr>
          <w:rStyle w:val="Siln"/>
          <w:b w:val="0"/>
        </w:rPr>
      </w:pPr>
      <w:r w:rsidRPr="00870404">
        <w:rPr>
          <w:rStyle w:val="Siln"/>
          <w:b w:val="0"/>
        </w:rPr>
        <w:t>1</w:t>
      </w:r>
      <w:r>
        <w:rPr>
          <w:rStyle w:val="Siln"/>
          <w:b w:val="0"/>
        </w:rPr>
        <w:t xml:space="preserve">. </w:t>
      </w:r>
      <w:r w:rsidRPr="00870404">
        <w:rPr>
          <w:rStyle w:val="Siln"/>
          <w:b w:val="0"/>
        </w:rPr>
        <w:t> Normatív pre materské školy</w:t>
      </w:r>
    </w:p>
    <w:p w:rsidR="00BD7E20" w:rsidRPr="0078785B" w:rsidRDefault="00BD7E20" w:rsidP="00BD7E20">
      <w:pPr>
        <w:jc w:val="both"/>
      </w:pPr>
      <w:r w:rsidRPr="0078785B">
        <w:t>Normatívne financovanie predškolskej výchovy v materskej škole sa vypočíta ako súčin počtu detí materskej školy a ročného normatívu.</w:t>
      </w:r>
    </w:p>
    <w:p w:rsidR="00BD7E20" w:rsidRPr="00870404" w:rsidRDefault="00BD7E20" w:rsidP="00BD7E20">
      <w:pPr>
        <w:jc w:val="both"/>
        <w:rPr>
          <w:b/>
          <w:bCs/>
        </w:rPr>
      </w:pPr>
      <w:r w:rsidRPr="0078785B">
        <w:t> </w:t>
      </w:r>
      <w:r w:rsidRPr="00870404">
        <w:rPr>
          <w:rStyle w:val="Siln"/>
          <w:b w:val="0"/>
        </w:rPr>
        <w:t>2</w:t>
      </w:r>
      <w:r>
        <w:rPr>
          <w:rStyle w:val="Siln"/>
          <w:b w:val="0"/>
        </w:rPr>
        <w:t xml:space="preserve">. </w:t>
      </w:r>
      <w:r w:rsidRPr="00870404">
        <w:rPr>
          <w:rStyle w:val="Siln"/>
          <w:b w:val="0"/>
        </w:rPr>
        <w:t xml:space="preserve"> Normatív pre </w:t>
      </w:r>
      <w:r w:rsidRPr="00870404">
        <w:rPr>
          <w:b/>
          <w:bCs/>
        </w:rPr>
        <w:t xml:space="preserve"> školskú jedáleň</w:t>
      </w:r>
    </w:p>
    <w:p w:rsidR="00BD7E20" w:rsidRDefault="00BD7E20" w:rsidP="00BD7E20">
      <w:pPr>
        <w:jc w:val="both"/>
        <w:rPr>
          <w:bCs/>
        </w:rPr>
      </w:pPr>
      <w:r>
        <w:rPr>
          <w:bCs/>
        </w:rPr>
        <w:t>Normatívne financovanie školskej jedálne sa vypočíta ako súčin počtu žiakov ZŠ a MŠ a ročného normatívu.</w:t>
      </w:r>
    </w:p>
    <w:p w:rsidR="00BD7E20" w:rsidRPr="006903E0" w:rsidRDefault="00BD7E20" w:rsidP="00BD7E20">
      <w:pPr>
        <w:jc w:val="both"/>
        <w:rPr>
          <w:bCs/>
        </w:rPr>
      </w:pPr>
      <w:r>
        <w:rPr>
          <w:bCs/>
        </w:rPr>
        <w:t xml:space="preserve">3. Obec pri stanovení normatívu bude vychádzať z prognózy výšky výnosu. </w:t>
      </w:r>
    </w:p>
    <w:p w:rsidR="00BD7E20" w:rsidRDefault="00BD7E20" w:rsidP="00BD7E20">
      <w:pPr>
        <w:jc w:val="both"/>
        <w:rPr>
          <w:b/>
          <w:bCs/>
        </w:rPr>
      </w:pPr>
    </w:p>
    <w:p w:rsidR="00BD7E20" w:rsidRPr="00AA1325" w:rsidRDefault="00BD7E20" w:rsidP="00BD7E20">
      <w:pPr>
        <w:autoSpaceDE w:val="0"/>
        <w:jc w:val="both"/>
        <w:rPr>
          <w:bCs/>
        </w:rPr>
      </w:pPr>
    </w:p>
    <w:p w:rsidR="00BD7E20" w:rsidRPr="009E3195" w:rsidRDefault="00BD7E20" w:rsidP="00BD7E20">
      <w:pPr>
        <w:jc w:val="center"/>
        <w:rPr>
          <w:rFonts w:eastAsia="Calibri"/>
          <w:b/>
          <w:bCs/>
          <w:lang w:eastAsia="en-US"/>
        </w:rPr>
      </w:pPr>
      <w:r w:rsidRPr="009E3195">
        <w:rPr>
          <w:rFonts w:eastAsia="Calibri"/>
          <w:b/>
          <w:bCs/>
          <w:lang w:eastAsia="en-US"/>
        </w:rPr>
        <w:t>Čl. 8</w:t>
      </w:r>
    </w:p>
    <w:p w:rsidR="00BD7E20" w:rsidRDefault="00BD7E20" w:rsidP="00BD7E20">
      <w:pPr>
        <w:jc w:val="center"/>
        <w:rPr>
          <w:rStyle w:val="Siln"/>
        </w:rPr>
      </w:pPr>
      <w:r>
        <w:rPr>
          <w:rFonts w:ascii="Times New Roman,Bold" w:eastAsia="Calibri" w:hAnsi="Times New Roman,Bold" w:cs="Times New Roman,Bold"/>
          <w:b/>
          <w:bCs/>
          <w:lang w:eastAsia="en-US"/>
        </w:rPr>
        <w:t>Záverečné ustanovenia</w:t>
      </w:r>
    </w:p>
    <w:p w:rsidR="00BD7E20" w:rsidRDefault="00BD7E20" w:rsidP="00BD7E20">
      <w:pPr>
        <w:jc w:val="center"/>
        <w:rPr>
          <w:rStyle w:val="Siln"/>
        </w:rPr>
      </w:pPr>
    </w:p>
    <w:p w:rsidR="00BD7E20" w:rsidRDefault="00BD7E20" w:rsidP="00BD7E20">
      <w:pPr>
        <w:jc w:val="both"/>
      </w:pPr>
      <w:r w:rsidRPr="0078785B">
        <w:t>1</w:t>
      </w:r>
      <w:r>
        <w:t>.</w:t>
      </w:r>
      <w:r w:rsidRPr="0078785B">
        <w:t>  Obecné zastupiteľstvo v</w:t>
      </w:r>
      <w:r>
        <w:t> Pušovciach</w:t>
      </w:r>
      <w:r w:rsidRPr="0078785B">
        <w:t xml:space="preserve"> sa uznieslo na vydaní tohto všeobecne záväzného nariadenia o určení výšky finančných prostriedkov na financovanie originálnych kompetencií na úseku školstva na svojom zasadnutí dňa </w:t>
      </w:r>
      <w:r w:rsidR="008E1526">
        <w:t>06</w:t>
      </w:r>
      <w:r>
        <w:t>.</w:t>
      </w:r>
      <w:r w:rsidR="008E1526">
        <w:t>12</w:t>
      </w:r>
      <w:r>
        <w:t>.201</w:t>
      </w:r>
      <w:r w:rsidR="008E1526">
        <w:t>6</w:t>
      </w:r>
      <w:r>
        <w:t xml:space="preserve"> a</w:t>
      </w:r>
      <w:r w:rsidRPr="0078785B">
        <w:t xml:space="preserve"> schválilo ho uznesením č. </w:t>
      </w:r>
      <w:r w:rsidR="00F31A9C">
        <w:t>125/2016</w:t>
      </w:r>
      <w:r w:rsidRPr="0078785B">
        <w:t xml:space="preserve"> Všeobecne záväzné nariadenie nadobudne účinnosť dňa </w:t>
      </w:r>
      <w:r w:rsidR="008E1526">
        <w:t>01</w:t>
      </w:r>
      <w:r>
        <w:t>.</w:t>
      </w:r>
      <w:r w:rsidR="008E1526">
        <w:t>01</w:t>
      </w:r>
      <w:r>
        <w:t>.201</w:t>
      </w:r>
      <w:r w:rsidR="00F31A9C">
        <w:t>7</w:t>
      </w:r>
      <w:r>
        <w:t>.</w:t>
      </w:r>
    </w:p>
    <w:p w:rsidR="00BD7E20" w:rsidRPr="0078785B" w:rsidRDefault="00BD7E20" w:rsidP="00BD7E20">
      <w:pPr>
        <w:jc w:val="both"/>
      </w:pPr>
      <w:r w:rsidRPr="0078785B">
        <w:t>2</w:t>
      </w:r>
      <w:r>
        <w:t>.</w:t>
      </w:r>
      <w:r w:rsidRPr="0078785B">
        <w:t xml:space="preserve">  Návrh všeobecne záväzného nariadenia bol vyvesený od </w:t>
      </w:r>
      <w:r w:rsidR="008E1526">
        <w:t>18</w:t>
      </w:r>
      <w:r>
        <w:t>.</w:t>
      </w:r>
      <w:r w:rsidR="008E1526">
        <w:t>11</w:t>
      </w:r>
      <w:r>
        <w:t>.201</w:t>
      </w:r>
      <w:r w:rsidR="008E1526">
        <w:t>6</w:t>
      </w:r>
      <w:r>
        <w:t xml:space="preserve"> </w:t>
      </w:r>
      <w:r w:rsidRPr="0078785B">
        <w:t xml:space="preserve"> do </w:t>
      </w:r>
      <w:r w:rsidR="00F31A9C">
        <w:t>05.12.2016</w:t>
      </w:r>
      <w:r w:rsidRPr="0078785B">
        <w:t xml:space="preserve"> na  úradnej tabuli obce.</w:t>
      </w:r>
    </w:p>
    <w:p w:rsidR="00BD7E20" w:rsidRDefault="00BD7E20" w:rsidP="00BD7E20">
      <w:pPr>
        <w:jc w:val="both"/>
      </w:pPr>
      <w:r>
        <w:t>3.</w:t>
      </w:r>
      <w:r w:rsidRPr="0078785B">
        <w:t xml:space="preserve">  </w:t>
      </w:r>
      <w:r>
        <w:t>V</w:t>
      </w:r>
      <w:r w:rsidRPr="0078785B">
        <w:t>šeobecne záväzné nariadeni</w:t>
      </w:r>
      <w:r>
        <w:t>e</w:t>
      </w:r>
      <w:r w:rsidRPr="0078785B">
        <w:t xml:space="preserve"> bol</w:t>
      </w:r>
      <w:r>
        <w:t>o</w:t>
      </w:r>
      <w:r w:rsidRPr="0078785B">
        <w:t xml:space="preserve"> vyvesen</w:t>
      </w:r>
      <w:r>
        <w:t>é</w:t>
      </w:r>
      <w:r w:rsidRPr="0078785B">
        <w:t xml:space="preserve"> od </w:t>
      </w:r>
      <w:r w:rsidR="009E3195">
        <w:t>08.12</w:t>
      </w:r>
      <w:r>
        <w:t>.201</w:t>
      </w:r>
      <w:r w:rsidR="009E3195">
        <w:t>6</w:t>
      </w:r>
      <w:r>
        <w:t xml:space="preserve"> </w:t>
      </w:r>
      <w:r w:rsidRPr="0078785B">
        <w:t xml:space="preserve"> do </w:t>
      </w:r>
      <w:r w:rsidR="00F31A9C">
        <w:t xml:space="preserve">23.12.2016 </w:t>
      </w:r>
      <w:r w:rsidRPr="0078785B">
        <w:t xml:space="preserve"> na  úradnej tabuli obce.</w:t>
      </w:r>
    </w:p>
    <w:p w:rsidR="00BD7E20" w:rsidRDefault="00BD7E20" w:rsidP="00BD7E20">
      <w:pPr>
        <w:jc w:val="both"/>
      </w:pPr>
    </w:p>
    <w:p w:rsidR="00F31A9C" w:rsidRDefault="00F31A9C" w:rsidP="00BD7E20">
      <w:pPr>
        <w:jc w:val="both"/>
      </w:pPr>
    </w:p>
    <w:p w:rsidR="00F31A9C" w:rsidRDefault="00F31A9C" w:rsidP="00BD7E20">
      <w:pPr>
        <w:jc w:val="both"/>
      </w:pPr>
    </w:p>
    <w:p w:rsidR="00BD7E20" w:rsidRPr="0078785B" w:rsidRDefault="00BD7E20" w:rsidP="00BD7E20">
      <w:pPr>
        <w:jc w:val="both"/>
      </w:pPr>
      <w:r w:rsidRPr="0078785B">
        <w:t> </w:t>
      </w:r>
    </w:p>
    <w:p w:rsidR="00BD7E20" w:rsidRPr="0078785B" w:rsidRDefault="00BD7E20" w:rsidP="009E3195">
      <w:pPr>
        <w:jc w:val="right"/>
      </w:pPr>
      <w:r w:rsidRPr="0078785B">
        <w:t>  </w:t>
      </w:r>
      <w:r w:rsidR="009E3195">
        <w:t>Ján Namešpetra</w:t>
      </w:r>
    </w:p>
    <w:p w:rsidR="00BD7E20" w:rsidRPr="001F7D3C" w:rsidRDefault="00BD7E20" w:rsidP="009E3195">
      <w:pPr>
        <w:ind w:left="5664" w:firstLine="708"/>
        <w:jc w:val="right"/>
      </w:pPr>
      <w:r>
        <w:t xml:space="preserve">    </w:t>
      </w:r>
      <w:r w:rsidRPr="0078785B">
        <w:t>starost</w:t>
      </w:r>
      <w:r>
        <w:t>a obce</w:t>
      </w:r>
    </w:p>
    <w:p w:rsidR="00F31A9C" w:rsidRDefault="00F31A9C" w:rsidP="009E3195">
      <w:pPr>
        <w:jc w:val="right"/>
      </w:pPr>
    </w:p>
    <w:p w:rsidR="00F31A9C" w:rsidRDefault="00F31A9C" w:rsidP="009E3195">
      <w:pPr>
        <w:jc w:val="right"/>
      </w:pPr>
    </w:p>
    <w:p w:rsidR="00BD7E20" w:rsidRPr="009E3195" w:rsidRDefault="00BD7E20" w:rsidP="009E3195">
      <w:pPr>
        <w:jc w:val="right"/>
        <w:rPr>
          <w:bCs/>
          <w:sz w:val="23"/>
          <w:szCs w:val="23"/>
        </w:rPr>
      </w:pPr>
      <w:r>
        <w:lastRenderedPageBreak/>
        <w:t xml:space="preserve"> </w:t>
      </w:r>
      <w:r w:rsidR="009E3195">
        <w:t>Príloha</w:t>
      </w:r>
      <w:r w:rsidRPr="009E3195">
        <w:rPr>
          <w:bCs/>
          <w:sz w:val="23"/>
          <w:szCs w:val="23"/>
        </w:rPr>
        <w:t xml:space="preserve"> 1 </w:t>
      </w:r>
    </w:p>
    <w:p w:rsidR="00BD7E20" w:rsidRDefault="00BD7E20" w:rsidP="00BD7E20">
      <w:pPr>
        <w:pStyle w:val="Default"/>
        <w:rPr>
          <w:b/>
          <w:bCs/>
          <w:sz w:val="23"/>
          <w:szCs w:val="23"/>
        </w:rPr>
      </w:pPr>
    </w:p>
    <w:p w:rsidR="00BD7E20" w:rsidRDefault="00BD7E20" w:rsidP="00BD7E20">
      <w:pPr>
        <w:pStyle w:val="Default"/>
        <w:rPr>
          <w:b/>
          <w:bCs/>
          <w:sz w:val="23"/>
          <w:szCs w:val="23"/>
        </w:rPr>
      </w:pPr>
    </w:p>
    <w:p w:rsidR="009E3195" w:rsidRDefault="009E3195" w:rsidP="00BD7E20">
      <w:pPr>
        <w:pStyle w:val="Default"/>
        <w:rPr>
          <w:b/>
          <w:bCs/>
          <w:sz w:val="23"/>
          <w:szCs w:val="23"/>
        </w:rPr>
      </w:pPr>
    </w:p>
    <w:p w:rsidR="009E3195" w:rsidRDefault="009E3195" w:rsidP="00BD7E20">
      <w:pPr>
        <w:pStyle w:val="Default"/>
        <w:rPr>
          <w:b/>
          <w:bCs/>
          <w:sz w:val="23"/>
          <w:szCs w:val="23"/>
        </w:rPr>
      </w:pPr>
    </w:p>
    <w:p w:rsidR="00BD7E20" w:rsidRDefault="00BD7E20" w:rsidP="00BD7E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Dotácia na rok 201</w:t>
      </w:r>
      <w:r w:rsidR="009E3195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na mzdy a prevádzku:</w:t>
      </w:r>
    </w:p>
    <w:p w:rsidR="00BD7E20" w:rsidRDefault="00BD7E20" w:rsidP="00BD7E2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2"/>
      </w:tblGrid>
      <w:tr w:rsidR="00BD7E20" w:rsidTr="001C117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Organizačná zložka: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Počet detí (</w:t>
            </w:r>
            <w:proofErr w:type="spellStart"/>
            <w:r>
              <w:rPr>
                <w:sz w:val="23"/>
                <w:szCs w:val="23"/>
              </w:rPr>
              <w:t>Škol</w:t>
            </w:r>
            <w:proofErr w:type="spellEnd"/>
            <w:r>
              <w:rPr>
                <w:sz w:val="23"/>
                <w:szCs w:val="23"/>
              </w:rPr>
              <w:t xml:space="preserve"> MŠ SR 40 01-výkaz) /pre CVČ zoznam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Dotácia na dieťa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Ročná dotácia v € </w:t>
            </w:r>
          </w:p>
        </w:tc>
      </w:tr>
      <w:tr w:rsidR="00BD7E20" w:rsidTr="001C117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Materská škola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9E3195">
            <w:pPr>
              <w:pStyle w:val="Obsahtabuky"/>
              <w:snapToGrid w:val="0"/>
            </w:pPr>
            <w:r>
              <w:t>2</w:t>
            </w:r>
            <w:r w:rsidR="009E3195"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9E3195" w:rsidP="001C117F">
            <w:pPr>
              <w:pStyle w:val="Obsahtabuky"/>
              <w:snapToGrid w:val="0"/>
            </w:pPr>
            <w:r>
              <w:t>1 824,35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E20" w:rsidRDefault="009E3195" w:rsidP="001C117F">
            <w:pPr>
              <w:pStyle w:val="Obsahtabuky"/>
              <w:snapToGrid w:val="0"/>
            </w:pPr>
            <w:r>
              <w:t>41 960</w:t>
            </w:r>
          </w:p>
        </w:tc>
      </w:tr>
      <w:tr w:rsidR="00BD7E20" w:rsidTr="001C117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Školská jedáleň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Obsahtabuky"/>
              <w:snapToGrid w:val="0"/>
            </w:pPr>
            <w:r>
              <w:t>48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9E3195">
            <w:pPr>
              <w:pStyle w:val="Obsahtabuky"/>
              <w:snapToGrid w:val="0"/>
            </w:pPr>
            <w:r>
              <w:t xml:space="preserve">   3</w:t>
            </w:r>
            <w:r w:rsidR="009E3195">
              <w:t>42,33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E20" w:rsidRDefault="00BD7E20" w:rsidP="009E3195">
            <w:pPr>
              <w:pStyle w:val="Obsahtabuky"/>
              <w:snapToGrid w:val="0"/>
            </w:pPr>
            <w:r>
              <w:t>1</w:t>
            </w:r>
            <w:r w:rsidR="009E3195">
              <w:t>6 432</w:t>
            </w:r>
          </w:p>
        </w:tc>
      </w:tr>
      <w:tr w:rsidR="00BD7E20" w:rsidTr="001C117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Obsahtabuky"/>
              <w:snapToGrid w:val="0"/>
            </w:pPr>
            <w:r>
              <w:t>CVČ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Obsahtabuky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E20" w:rsidRDefault="009E3195" w:rsidP="001C117F">
            <w:pPr>
              <w:pStyle w:val="Obsahtabuky"/>
              <w:snapToGrid w:val="0"/>
            </w:pPr>
            <w:r>
              <w:t xml:space="preserve">     </w:t>
            </w:r>
            <w:r w:rsidR="00BD7E20">
              <w:t>30,00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E20" w:rsidRDefault="00BD7E20" w:rsidP="001C117F">
            <w:pPr>
              <w:pStyle w:val="Obsahtabuky"/>
              <w:snapToGrid w:val="0"/>
            </w:pPr>
          </w:p>
        </w:tc>
      </w:tr>
    </w:tbl>
    <w:p w:rsidR="00BD7E20" w:rsidRDefault="00BD7E20" w:rsidP="00BD7E20">
      <w:pPr>
        <w:pStyle w:val="Default"/>
      </w:pPr>
    </w:p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/>
    <w:p w:rsidR="00BD7E20" w:rsidRDefault="00BD7E20" w:rsidP="00BD7E20">
      <w:pPr>
        <w:jc w:val="right"/>
      </w:pPr>
      <w:r>
        <w:t>Ján Namešpetra</w:t>
      </w:r>
    </w:p>
    <w:p w:rsidR="009E3195" w:rsidRDefault="009E3195" w:rsidP="00BD7E20">
      <w:pPr>
        <w:jc w:val="right"/>
      </w:pPr>
      <w:r>
        <w:t>starosta obce</w:t>
      </w:r>
    </w:p>
    <w:sectPr w:rsidR="009E3195" w:rsidSect="007D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E20"/>
    <w:rsid w:val="004C296E"/>
    <w:rsid w:val="006A144C"/>
    <w:rsid w:val="007D1F0A"/>
    <w:rsid w:val="00873EA6"/>
    <w:rsid w:val="008B6B88"/>
    <w:rsid w:val="008E1526"/>
    <w:rsid w:val="009D7FB6"/>
    <w:rsid w:val="009E3195"/>
    <w:rsid w:val="00BD7E20"/>
    <w:rsid w:val="00E00EC5"/>
    <w:rsid w:val="00F3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BD7E20"/>
    <w:rPr>
      <w:b/>
      <w:bCs/>
    </w:rPr>
  </w:style>
  <w:style w:type="paragraph" w:customStyle="1" w:styleId="Default">
    <w:name w:val="Default"/>
    <w:basedOn w:val="Normlny"/>
    <w:rsid w:val="00BD7E20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Obsahtabuky">
    <w:name w:val="Obsah tabuľky"/>
    <w:basedOn w:val="Normlny"/>
    <w:rsid w:val="00BD7E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2016-12-08T16:12:00Z</cp:lastPrinted>
  <dcterms:created xsi:type="dcterms:W3CDTF">2016-11-29T10:23:00Z</dcterms:created>
  <dcterms:modified xsi:type="dcterms:W3CDTF">2016-12-08T16:13:00Z</dcterms:modified>
</cp:coreProperties>
</file>